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555E57E" w14:textId="77777777" w:rsidR="00B4103E" w:rsidRDefault="00B4103E">
      <w:pPr>
        <w:jc w:val="center"/>
        <w:rPr>
          <w:rFonts w:asciiTheme="minorEastAsia" w:eastAsiaTheme="minorEastAsia" w:hAnsiTheme="minorEastAsia" w:hint="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4803246D" w:rsidR="00A75697" w:rsidRDefault="007D0757">
      <w:pPr>
        <w:jc w:val="center"/>
        <w:rPr>
          <w:rFonts w:asciiTheme="minorEastAsia" w:eastAsiaTheme="minorEastAsia" w:hAnsiTheme="minorEastAsia" w:hint="eastAsia"/>
          <w:b/>
          <w:bCs/>
          <w:sz w:val="32"/>
          <w:szCs w:val="32"/>
        </w:rPr>
      </w:pPr>
      <w:r>
        <w:rPr>
          <w:rFonts w:asciiTheme="minorEastAsia" w:eastAsiaTheme="minorEastAsia" w:hAnsiTheme="minorEastAsia" w:hint="eastAsia"/>
          <w:b/>
          <w:bCs/>
          <w:sz w:val="32"/>
          <w:szCs w:val="32"/>
        </w:rPr>
        <w:t>门式框架设备</w:t>
      </w:r>
      <w:r w:rsidR="0026322F">
        <w:rPr>
          <w:rFonts w:asciiTheme="minorEastAsia" w:eastAsiaTheme="minorEastAsia" w:hAnsiTheme="minorEastAsia" w:hint="eastAsia"/>
          <w:b/>
          <w:bCs/>
          <w:sz w:val="32"/>
          <w:szCs w:val="32"/>
        </w:rPr>
        <w:t>招标公告</w:t>
      </w:r>
    </w:p>
    <w:p w14:paraId="06025A41" w14:textId="362A80B8" w:rsidR="00A75697" w:rsidRDefault="00000000">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7D0757">
        <w:rPr>
          <w:rFonts w:ascii="仿宋_GB2312" w:eastAsia="仿宋_GB2312" w:hint="eastAsia"/>
          <w:sz w:val="28"/>
          <w:szCs w:val="28"/>
        </w:rPr>
        <w:t>屋面围护结构单节点研究和检测需要，需采购门式框架检测设备</w:t>
      </w:r>
      <w:r>
        <w:rPr>
          <w:rFonts w:ascii="仿宋_GB2312" w:eastAsia="仿宋_GB2312"/>
          <w:sz w:val="28"/>
          <w:szCs w:val="28"/>
        </w:rPr>
        <w:t>。</w:t>
      </w:r>
      <w:r>
        <w:rPr>
          <w:rFonts w:ascii="仿宋_GB2312" w:eastAsia="仿宋_GB2312" w:hint="eastAsia"/>
          <w:sz w:val="28"/>
          <w:szCs w:val="28"/>
        </w:rPr>
        <w:t>现就该项目的技术指标与有关服务进行公开招标，欢迎具有本采购项目生产供应能力和法人资格的合格投标人参加本次投标。</w:t>
      </w:r>
    </w:p>
    <w:p w14:paraId="234D33BA" w14:textId="77777777" w:rsidR="00A75697" w:rsidRDefault="00000000">
      <w:pPr>
        <w:pStyle w:val="a8"/>
        <w:numPr>
          <w:ilvl w:val="0"/>
          <w:numId w:val="1"/>
        </w:numPr>
        <w:ind w:firstLineChars="0"/>
        <w:rPr>
          <w:rFonts w:ascii="仿宋_GB2312" w:eastAsia="仿宋_GB2312" w:hAnsi="宋体" w:cs="宋体" w:hint="eastAsia"/>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5CF412D4" w:rsidR="00A75697" w:rsidRDefault="00000000">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招标编号：CTCSZ-2023</w:t>
      </w:r>
      <w:r w:rsidR="007D0757">
        <w:rPr>
          <w:rFonts w:ascii="仿宋_GB2312" w:eastAsia="仿宋_GB2312"/>
          <w:sz w:val="28"/>
          <w:szCs w:val="28"/>
        </w:rPr>
        <w:t>S</w:t>
      </w:r>
      <w:r>
        <w:rPr>
          <w:rFonts w:ascii="仿宋_GB2312" w:eastAsia="仿宋_GB2312" w:hint="eastAsia"/>
          <w:sz w:val="28"/>
          <w:szCs w:val="28"/>
        </w:rPr>
        <w:t>-</w:t>
      </w:r>
      <w:r w:rsidR="009812DA">
        <w:rPr>
          <w:rFonts w:ascii="仿宋_GB2312" w:eastAsia="仿宋_GB2312"/>
          <w:sz w:val="28"/>
          <w:szCs w:val="28"/>
        </w:rPr>
        <w:t>0</w:t>
      </w:r>
      <w:r w:rsidR="009D5024">
        <w:rPr>
          <w:rFonts w:ascii="仿宋_GB2312" w:eastAsia="仿宋_GB2312"/>
          <w:sz w:val="28"/>
          <w:szCs w:val="28"/>
        </w:rPr>
        <w:t>4</w:t>
      </w:r>
    </w:p>
    <w:p w14:paraId="3DBCDA76" w14:textId="0313838D" w:rsidR="00A7468C" w:rsidRPr="00A7468C" w:rsidRDefault="00000000" w:rsidP="005E2D54">
      <w:pPr>
        <w:pStyle w:val="a8"/>
        <w:numPr>
          <w:ilvl w:val="0"/>
          <w:numId w:val="1"/>
        </w:numPr>
        <w:ind w:firstLineChars="0"/>
        <w:rPr>
          <w:rFonts w:ascii="仿宋_GB2312" w:eastAsia="仿宋_GB2312" w:hAnsi="宋体" w:cs="宋体" w:hint="eastAsia"/>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7D0757">
        <w:rPr>
          <w:rFonts w:ascii="仿宋_GB2312" w:eastAsia="仿宋_GB2312" w:hAnsi="宋体" w:cs="宋体" w:hint="eastAsia"/>
          <w:sz w:val="28"/>
          <w:szCs w:val="28"/>
        </w:rPr>
        <w:t>门式框架设备</w:t>
      </w:r>
    </w:p>
    <w:p w14:paraId="263B7011" w14:textId="57ED17F4" w:rsidR="00A75697" w:rsidRPr="00A7468C" w:rsidRDefault="00000000" w:rsidP="005E2D54">
      <w:pPr>
        <w:pStyle w:val="a8"/>
        <w:numPr>
          <w:ilvl w:val="0"/>
          <w:numId w:val="1"/>
        </w:numPr>
        <w:ind w:firstLineChars="0"/>
        <w:rPr>
          <w:rFonts w:ascii="仿宋_GB2312" w:eastAsia="仿宋_GB2312" w:hAnsi="宋体" w:cs="宋体" w:hint="eastAsia"/>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000000">
      <w:pPr>
        <w:numPr>
          <w:ilvl w:val="0"/>
          <w:numId w:val="1"/>
        </w:numPr>
        <w:rPr>
          <w:rFonts w:ascii="仿宋_GB2312" w:eastAsia="仿宋_GB2312" w:hAnsi="宋体" w:cs="宋体" w:hint="eastAsia"/>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3、具有履行合同所必需的设备和专业技术能力；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0976136C" w14:textId="77777777" w:rsidR="00B4162A" w:rsidRPr="00B4162A" w:rsidRDefault="00B4162A" w:rsidP="00B4162A">
      <w:pPr>
        <w:ind w:firstLineChars="200" w:firstLine="560"/>
        <w:rPr>
          <w:rFonts w:ascii="仿宋_GB2312" w:eastAsia="仿宋_GB2312"/>
          <w:sz w:val="28"/>
          <w:szCs w:val="28"/>
        </w:rPr>
      </w:pPr>
      <w:r>
        <w:rPr>
          <w:rFonts w:ascii="仿宋_GB2312" w:eastAsia="仿宋_GB2312" w:hint="eastAsia"/>
          <w:sz w:val="28"/>
          <w:szCs w:val="28"/>
        </w:rPr>
        <w:t>5、通过</w:t>
      </w:r>
      <w:r w:rsidRPr="00B4162A">
        <w:rPr>
          <w:rFonts w:ascii="仿宋_GB2312" w:eastAsia="仿宋_GB2312" w:hint="eastAsia"/>
          <w:sz w:val="28"/>
          <w:szCs w:val="28"/>
        </w:rPr>
        <w:t>ISO 9001、ISO 14001、ISO45001三体系认证；</w:t>
      </w:r>
    </w:p>
    <w:p w14:paraId="3672B7BC" w14:textId="4686CB14" w:rsidR="00B4162A" w:rsidRDefault="00B4162A">
      <w:pPr>
        <w:ind w:firstLineChars="200" w:firstLine="560"/>
        <w:rPr>
          <w:rFonts w:ascii="仿宋_GB2312" w:eastAsia="仿宋_GB2312"/>
          <w:sz w:val="28"/>
          <w:szCs w:val="28"/>
        </w:rPr>
      </w:pPr>
      <w:r>
        <w:rPr>
          <w:rFonts w:ascii="仿宋_GB2312" w:eastAsia="仿宋_GB2312"/>
          <w:sz w:val="28"/>
          <w:szCs w:val="28"/>
        </w:rPr>
        <w:t>6</w:t>
      </w:r>
      <w:r>
        <w:rPr>
          <w:rFonts w:ascii="仿宋_GB2312" w:eastAsia="仿宋_GB2312" w:hint="eastAsia"/>
          <w:sz w:val="28"/>
          <w:szCs w:val="28"/>
        </w:rPr>
        <w:t>、具有计量器具型式批准证书</w:t>
      </w:r>
    </w:p>
    <w:p w14:paraId="42767073" w14:textId="20CBCBDB" w:rsidR="00A75697" w:rsidRDefault="00B4162A">
      <w:pPr>
        <w:ind w:firstLineChars="200" w:firstLine="560"/>
        <w:rPr>
          <w:rFonts w:ascii="仿宋_GB2312" w:eastAsia="仿宋_GB2312"/>
          <w:sz w:val="28"/>
          <w:szCs w:val="28"/>
        </w:rPr>
      </w:pPr>
      <w:r>
        <w:rPr>
          <w:rFonts w:ascii="仿宋_GB2312" w:eastAsia="仿宋_GB2312"/>
          <w:sz w:val="28"/>
          <w:szCs w:val="28"/>
        </w:rPr>
        <w:t>7</w:t>
      </w:r>
      <w:r w:rsidR="00C01ED6">
        <w:rPr>
          <w:rFonts w:ascii="仿宋_GB2312" w:eastAsia="仿宋_GB2312" w:hint="eastAsia"/>
          <w:sz w:val="28"/>
          <w:szCs w:val="28"/>
        </w:rPr>
        <w:t>、参加投标活动前三年内，在经营活动中没有重大违法记录，且须为未被列入“信用中国”网站(www.creditchina.gov.cn)信用记</w:t>
      </w:r>
      <w:r w:rsidR="00C01ED6">
        <w:rPr>
          <w:rFonts w:ascii="仿宋_GB2312" w:eastAsia="仿宋_GB2312" w:hint="eastAsia"/>
          <w:sz w:val="28"/>
          <w:szCs w:val="28"/>
        </w:rPr>
        <w:lastRenderedPageBreak/>
        <w:t>录失信被执行人、重大税收违法案件当事人名单的投标人。</w:t>
      </w:r>
    </w:p>
    <w:p w14:paraId="5992A3C8" w14:textId="608867BB" w:rsidR="008E188F" w:rsidRPr="008E188F" w:rsidRDefault="008E188F" w:rsidP="008E188F">
      <w:pPr>
        <w:ind w:firstLineChars="200" w:firstLine="560"/>
        <w:rPr>
          <w:rFonts w:ascii="仿宋_GB2312" w:eastAsia="仿宋_GB2312" w:hAnsi="宋体" w:cs="宋体" w:hint="eastAsia"/>
          <w:sz w:val="28"/>
          <w:szCs w:val="28"/>
        </w:rPr>
      </w:pPr>
      <w:r>
        <w:rPr>
          <w:rFonts w:ascii="仿宋_GB2312" w:eastAsia="仿宋_GB2312" w:hAnsi="宋体" w:cs="宋体" w:hint="eastAsia"/>
          <w:sz w:val="28"/>
          <w:szCs w:val="28"/>
        </w:rPr>
        <w:t>8、</w:t>
      </w:r>
      <w:r w:rsidRPr="008E188F">
        <w:rPr>
          <w:rFonts w:ascii="仿宋_GB2312" w:eastAsia="仿宋_GB2312" w:hAnsi="宋体" w:cs="宋体" w:hint="eastAsia"/>
          <w:sz w:val="28"/>
          <w:szCs w:val="28"/>
        </w:rPr>
        <w:t>其他相关资质</w:t>
      </w:r>
    </w:p>
    <w:p w14:paraId="69A227EA" w14:textId="77777777" w:rsidR="008E188F" w:rsidRDefault="008E188F" w:rsidP="008E188F">
      <w:pPr>
        <w:pStyle w:val="a8"/>
        <w:numPr>
          <w:ilvl w:val="0"/>
          <w:numId w:val="4"/>
        </w:numPr>
        <w:ind w:firstLineChars="0"/>
        <w:rPr>
          <w:rFonts w:ascii="仿宋_GB2312" w:eastAsia="仿宋_GB2312" w:hAnsi="宋体" w:cs="宋体" w:hint="eastAsia"/>
          <w:sz w:val="28"/>
          <w:szCs w:val="28"/>
        </w:rPr>
      </w:pPr>
      <w:r>
        <w:rPr>
          <w:rFonts w:ascii="仿宋_GB2312" w:eastAsia="仿宋_GB2312" w:hAnsi="宋体" w:cs="宋体" w:hint="eastAsia"/>
          <w:sz w:val="28"/>
          <w:szCs w:val="28"/>
        </w:rPr>
        <w:t>投标试验机</w:t>
      </w:r>
      <w:bookmarkStart w:id="1" w:name="OLE_LINK2"/>
      <w:r>
        <w:rPr>
          <w:rFonts w:ascii="仿宋_GB2312" w:eastAsia="仿宋_GB2312" w:hAnsi="宋体" w:cs="宋体" w:hint="eastAsia"/>
          <w:sz w:val="28"/>
          <w:szCs w:val="28"/>
        </w:rPr>
        <w:t>对应的</w:t>
      </w:r>
      <w:bookmarkEnd w:id="1"/>
      <w:r>
        <w:rPr>
          <w:rFonts w:ascii="仿宋_GB2312" w:eastAsia="仿宋_GB2312" w:hAnsi="宋体" w:cs="宋体" w:hint="eastAsia"/>
          <w:sz w:val="28"/>
          <w:szCs w:val="28"/>
        </w:rPr>
        <w:t>计量器具型式评价报告</w:t>
      </w:r>
    </w:p>
    <w:p w14:paraId="0CE22A4E" w14:textId="77777777" w:rsidR="008E188F" w:rsidRDefault="008E188F" w:rsidP="008E188F">
      <w:pPr>
        <w:pStyle w:val="a8"/>
        <w:numPr>
          <w:ilvl w:val="0"/>
          <w:numId w:val="4"/>
        </w:numPr>
        <w:ind w:firstLineChars="0"/>
        <w:rPr>
          <w:rFonts w:ascii="仿宋_GB2312" w:eastAsia="仿宋_GB2312" w:hAnsi="宋体" w:cs="宋体" w:hint="eastAsia"/>
          <w:sz w:val="28"/>
          <w:szCs w:val="28"/>
        </w:rPr>
      </w:pPr>
      <w:r>
        <w:rPr>
          <w:rFonts w:ascii="仿宋_GB2312" w:eastAsia="仿宋_GB2312" w:hAnsi="宋体" w:cs="宋体" w:hint="eastAsia"/>
          <w:sz w:val="28"/>
          <w:szCs w:val="28"/>
        </w:rPr>
        <w:t>投标试验机对应的测控系统检测报告；</w:t>
      </w:r>
    </w:p>
    <w:p w14:paraId="1F6DCA2C" w14:textId="6C0060A6" w:rsidR="008E188F" w:rsidRPr="008E188F" w:rsidRDefault="008E188F" w:rsidP="008E188F">
      <w:pPr>
        <w:pStyle w:val="a8"/>
        <w:ind w:left="280" w:firstLineChars="0" w:firstLine="0"/>
        <w:rPr>
          <w:rFonts w:ascii="仿宋_GB2312" w:eastAsia="仿宋_GB2312" w:hAnsi="宋体" w:cs="宋体" w:hint="eastAsia"/>
          <w:sz w:val="28"/>
          <w:szCs w:val="28"/>
        </w:rPr>
      </w:pPr>
      <w:r>
        <w:rPr>
          <w:rFonts w:ascii="仿宋_GB2312" w:eastAsia="仿宋_GB2312" w:hAnsi="宋体" w:cs="宋体" w:hint="eastAsia"/>
          <w:sz w:val="28"/>
          <w:szCs w:val="28"/>
        </w:rPr>
        <w:t>（3） CNAS校准资质等。</w:t>
      </w:r>
    </w:p>
    <w:bookmarkEnd w:id="0"/>
    <w:p w14:paraId="192C2F1C" w14:textId="77777777" w:rsidR="007C5E61" w:rsidRDefault="00D90623"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、法人授权委托书（格式自拟，附被授权人身份证）；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455E07D2" w14:textId="77777777"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Pr="005F1DC1">
        <w:rPr>
          <w:rFonts w:ascii="仿宋_GB2312" w:eastAsia="仿宋_GB2312"/>
          <w:sz w:val="28"/>
          <w:szCs w:val="28"/>
        </w:rPr>
        <w:t>word</w:t>
      </w:r>
      <w:r w:rsidRPr="005F1DC1">
        <w:rPr>
          <w:rFonts w:ascii="仿宋_GB2312" w:eastAsia="仿宋_GB2312" w:hint="eastAsia"/>
          <w:sz w:val="28"/>
          <w:szCs w:val="28"/>
        </w:rPr>
        <w:t>文档、图片或</w:t>
      </w:r>
      <w:r w:rsidRPr="005F1DC1">
        <w:rPr>
          <w:rFonts w:ascii="仿宋_GB2312" w:eastAsia="仿宋_GB2312"/>
          <w:sz w:val="28"/>
          <w:szCs w:val="28"/>
        </w:rPr>
        <w:t>PDF</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35EED51" w14:textId="0B2B1A9F" w:rsidR="005F1DC1" w:rsidRPr="007C5E61" w:rsidRDefault="005F1DC1" w:rsidP="005F1DC1">
      <w:pPr>
        <w:spacing w:line="360" w:lineRule="auto"/>
        <w:ind w:firstLineChars="200" w:firstLine="560"/>
        <w:rPr>
          <w:rFonts w:ascii="仿宋_GB2312" w:eastAsia="仿宋_GB2312"/>
          <w:sz w:val="28"/>
          <w:szCs w:val="28"/>
        </w:rPr>
      </w:pPr>
      <w:r w:rsidRPr="005F1DC1">
        <w:rPr>
          <w:rFonts w:ascii="仿宋_GB2312" w:eastAsia="仿宋_GB2312" w:hint="eastAsia"/>
          <w:sz w:val="28"/>
          <w:szCs w:val="28"/>
        </w:rPr>
        <w:t>投标报名有效性：</w:t>
      </w:r>
      <w:r w:rsidRPr="005F1DC1">
        <w:rPr>
          <w:rFonts w:ascii="仿宋_GB2312" w:eastAsia="仿宋_GB2312"/>
          <w:sz w:val="28"/>
          <w:szCs w:val="28"/>
        </w:rPr>
        <w:t>2023</w:t>
      </w:r>
      <w:r w:rsidRPr="005F1DC1">
        <w:rPr>
          <w:rFonts w:ascii="仿宋_GB2312" w:eastAsia="仿宋_GB2312" w:hint="eastAsia"/>
          <w:sz w:val="28"/>
          <w:szCs w:val="28"/>
        </w:rPr>
        <w:t>年</w:t>
      </w:r>
      <w:r w:rsidR="006D55CC">
        <w:rPr>
          <w:rFonts w:ascii="仿宋_GB2312" w:eastAsia="仿宋_GB2312"/>
          <w:sz w:val="28"/>
          <w:szCs w:val="28"/>
        </w:rPr>
        <w:t>7</w:t>
      </w:r>
      <w:r w:rsidRPr="005F1DC1">
        <w:rPr>
          <w:rFonts w:ascii="仿宋_GB2312" w:eastAsia="仿宋_GB2312" w:hint="eastAsia"/>
          <w:sz w:val="28"/>
          <w:szCs w:val="28"/>
        </w:rPr>
        <w:t>月</w:t>
      </w:r>
      <w:r w:rsidR="00AC13B9">
        <w:rPr>
          <w:rFonts w:ascii="仿宋_GB2312" w:eastAsia="仿宋_GB2312"/>
          <w:sz w:val="28"/>
          <w:szCs w:val="28"/>
        </w:rPr>
        <w:t>28</w:t>
      </w:r>
      <w:r w:rsidRPr="005F1DC1">
        <w:rPr>
          <w:rFonts w:ascii="仿宋_GB2312" w:eastAsia="仿宋_GB2312" w:hint="eastAsia"/>
          <w:sz w:val="28"/>
          <w:szCs w:val="28"/>
        </w:rPr>
        <w:t>日至</w:t>
      </w:r>
      <w:r w:rsidRPr="005F1DC1">
        <w:rPr>
          <w:rFonts w:ascii="仿宋_GB2312" w:eastAsia="仿宋_GB2312"/>
          <w:sz w:val="28"/>
          <w:szCs w:val="28"/>
        </w:rPr>
        <w:t>2023</w:t>
      </w:r>
      <w:r w:rsidRPr="005F1DC1">
        <w:rPr>
          <w:rFonts w:ascii="仿宋_GB2312" w:eastAsia="仿宋_GB2312" w:hint="eastAsia"/>
          <w:sz w:val="28"/>
          <w:szCs w:val="28"/>
        </w:rPr>
        <w:t>年</w:t>
      </w:r>
      <w:r w:rsidR="006D55CC">
        <w:rPr>
          <w:rFonts w:ascii="仿宋_GB2312" w:eastAsia="仿宋_GB2312"/>
          <w:sz w:val="28"/>
          <w:szCs w:val="28"/>
        </w:rPr>
        <w:t>7</w:t>
      </w:r>
      <w:r w:rsidRPr="005F1DC1">
        <w:rPr>
          <w:rFonts w:ascii="仿宋_GB2312" w:eastAsia="仿宋_GB2312" w:hint="eastAsia"/>
          <w:sz w:val="28"/>
          <w:szCs w:val="28"/>
        </w:rPr>
        <w:t>月</w:t>
      </w:r>
      <w:r w:rsidR="00AC13B9">
        <w:rPr>
          <w:rFonts w:ascii="仿宋_GB2312" w:eastAsia="仿宋_GB2312"/>
          <w:sz w:val="28"/>
          <w:szCs w:val="28"/>
        </w:rPr>
        <w:t>31</w:t>
      </w:r>
      <w:r w:rsidRPr="005F1DC1">
        <w:rPr>
          <w:rFonts w:ascii="仿宋_GB2312" w:eastAsia="仿宋_GB2312" w:hint="eastAsia"/>
          <w:sz w:val="28"/>
          <w:szCs w:val="28"/>
        </w:rPr>
        <w:t>日截止；</w:t>
      </w:r>
      <w:r w:rsidRPr="005F1DC1">
        <w:rPr>
          <w:rFonts w:ascii="仿宋_GB2312" w:eastAsia="仿宋_GB2312" w:hint="eastAsia"/>
          <w:sz w:val="28"/>
          <w:szCs w:val="28"/>
        </w:rPr>
        <w:lastRenderedPageBreak/>
        <w:t>以投标报名截止时间前收到全部正确的报名信息、报名资料为准</w:t>
      </w:r>
      <w:r w:rsidR="001A397F">
        <w:rPr>
          <w:rFonts w:ascii="仿宋_GB2312" w:eastAsia="仿宋_GB2312" w:hint="eastAsia"/>
          <w:sz w:val="28"/>
          <w:szCs w:val="28"/>
        </w:rPr>
        <w:t>。</w:t>
      </w:r>
    </w:p>
    <w:p w14:paraId="2BC307BB" w14:textId="13764518"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投标文件截止时间：</w:t>
      </w:r>
      <w:r>
        <w:rPr>
          <w:rFonts w:ascii="仿宋_GB2312" w:eastAsia="仿宋_GB2312" w:hint="eastAsia"/>
          <w:sz w:val="28"/>
          <w:szCs w:val="28"/>
        </w:rPr>
        <w:t>2023年</w:t>
      </w:r>
      <w:r w:rsidR="00255AE8">
        <w:rPr>
          <w:rFonts w:ascii="仿宋_GB2312" w:eastAsia="仿宋_GB2312"/>
          <w:sz w:val="28"/>
          <w:szCs w:val="28"/>
        </w:rPr>
        <w:t>8</w:t>
      </w:r>
      <w:r>
        <w:rPr>
          <w:rFonts w:ascii="仿宋_GB2312" w:eastAsia="仿宋_GB2312" w:hint="eastAsia"/>
          <w:sz w:val="28"/>
          <w:szCs w:val="28"/>
        </w:rPr>
        <w:t>月</w:t>
      </w:r>
      <w:r w:rsidR="00A5649C">
        <w:rPr>
          <w:rFonts w:ascii="仿宋_GB2312" w:eastAsia="仿宋_GB2312" w:hint="eastAsia"/>
          <w:sz w:val="28"/>
          <w:szCs w:val="28"/>
        </w:rPr>
        <w:t>7</w:t>
      </w:r>
      <w:r>
        <w:rPr>
          <w:rFonts w:ascii="仿宋_GB2312" w:eastAsia="仿宋_GB2312" w:hint="eastAsia"/>
          <w:sz w:val="28"/>
          <w:szCs w:val="28"/>
        </w:rPr>
        <w:t>日</w:t>
      </w:r>
      <w:r w:rsidR="00A5649C">
        <w:rPr>
          <w:rFonts w:ascii="仿宋_GB2312" w:eastAsia="仿宋_GB2312" w:hint="eastAsia"/>
          <w:sz w:val="28"/>
          <w:szCs w:val="28"/>
        </w:rPr>
        <w:t>9:00</w:t>
      </w:r>
    </w:p>
    <w:p w14:paraId="740C5976" w14:textId="77777777"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77777777" w:rsidR="00A75697" w:rsidRDefault="00000000">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p>
    <w:p w14:paraId="249903AB" w14:textId="1BB55BCB"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Pr>
          <w:rFonts w:ascii="仿宋_GB2312" w:eastAsia="仿宋_GB2312" w:hint="eastAsia"/>
          <w:sz w:val="28"/>
          <w:szCs w:val="28"/>
        </w:rPr>
        <w:t>2023年</w:t>
      </w:r>
      <w:r w:rsidR="00103BAE">
        <w:rPr>
          <w:rFonts w:ascii="仿宋_GB2312" w:eastAsia="仿宋_GB2312"/>
          <w:sz w:val="28"/>
          <w:szCs w:val="28"/>
        </w:rPr>
        <w:t>8</w:t>
      </w:r>
      <w:r>
        <w:rPr>
          <w:rFonts w:ascii="仿宋_GB2312" w:eastAsia="仿宋_GB2312" w:hint="eastAsia"/>
          <w:sz w:val="28"/>
          <w:szCs w:val="28"/>
        </w:rPr>
        <w:t>月</w:t>
      </w:r>
      <w:r w:rsidR="00EA52BD">
        <w:rPr>
          <w:rFonts w:ascii="仿宋_GB2312" w:eastAsia="仿宋_GB2312"/>
          <w:sz w:val="28"/>
          <w:szCs w:val="28"/>
        </w:rPr>
        <w:t>7</w:t>
      </w:r>
      <w:r>
        <w:rPr>
          <w:rFonts w:ascii="仿宋_GB2312" w:eastAsia="仿宋_GB2312" w:hint="eastAsia"/>
          <w:sz w:val="28"/>
          <w:szCs w:val="28"/>
        </w:rPr>
        <w:t xml:space="preserve">日 </w:t>
      </w:r>
      <w:r w:rsidR="00E80DAB">
        <w:rPr>
          <w:rFonts w:ascii="仿宋_GB2312" w:eastAsia="仿宋_GB2312" w:hint="eastAsia"/>
          <w:sz w:val="28"/>
          <w:szCs w:val="28"/>
        </w:rPr>
        <w:t>9:00</w:t>
      </w:r>
      <w:r>
        <w:rPr>
          <w:rFonts w:ascii="仿宋_GB2312" w:eastAsia="仿宋_GB2312" w:hint="eastAsia"/>
          <w:sz w:val="28"/>
          <w:szCs w:val="28"/>
        </w:rPr>
        <w:t>（必要时通知投标人现场答辩）</w:t>
      </w:r>
    </w:p>
    <w:p w14:paraId="1D2E8280" w14:textId="77777777"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000000">
      <w:pPr>
        <w:ind w:left="560"/>
        <w:rPr>
          <w:rFonts w:ascii="仿宋_GB2312" w:eastAsia="仿宋_GB2312" w:hAnsi="宋体" w:cs="宋体" w:hint="eastAsia"/>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7777777" w:rsidR="00A75697" w:rsidRDefault="00000000">
      <w:pPr>
        <w:ind w:left="560" w:hangingChars="200" w:hanging="560"/>
        <w:rPr>
          <w:rFonts w:ascii="仿宋_GB2312" w:eastAsia="仿宋_GB2312" w:hAnsi="宋体" w:cs="宋体" w:hint="eastAsia"/>
          <w:sz w:val="28"/>
          <w:szCs w:val="28"/>
        </w:rPr>
      </w:pPr>
      <w:r>
        <w:rPr>
          <w:rFonts w:ascii="仿宋_GB2312" w:eastAsia="仿宋_GB2312" w:hAnsi="宋体" w:cs="宋体" w:hint="eastAsia"/>
          <w:sz w:val="28"/>
          <w:szCs w:val="28"/>
        </w:rPr>
        <w:t xml:space="preserve">    地址：苏州市广济路282号国检集团苏州公司综合办公室</w:t>
      </w:r>
    </w:p>
    <w:p w14:paraId="4F8FC945" w14:textId="77777777" w:rsidR="00A75697" w:rsidRDefault="00000000">
      <w:pPr>
        <w:ind w:firstLineChars="200" w:firstLine="560"/>
        <w:rPr>
          <w:rFonts w:ascii="仿宋_GB2312" w:eastAsia="仿宋_GB2312" w:hAnsi="宋体" w:cs="宋体" w:hint="eastAsia"/>
          <w:sz w:val="28"/>
          <w:szCs w:val="28"/>
        </w:rPr>
      </w:pPr>
      <w:r>
        <w:rPr>
          <w:rFonts w:ascii="仿宋_GB2312" w:eastAsia="仿宋_GB2312" w:hAnsi="宋体" w:cs="宋体" w:hint="eastAsia"/>
          <w:sz w:val="28"/>
          <w:szCs w:val="28"/>
        </w:rPr>
        <w:t>电话：0512-65337298</w:t>
      </w:r>
    </w:p>
    <w:p w14:paraId="5A294364" w14:textId="77777777" w:rsidR="00A75697" w:rsidRDefault="00000000">
      <w:pPr>
        <w:ind w:firstLineChars="200" w:firstLine="560"/>
        <w:rPr>
          <w:rFonts w:ascii="仿宋_GB2312" w:eastAsia="仿宋_GB2312" w:hAnsi="宋体" w:cs="宋体" w:hint="eastAsia"/>
          <w:sz w:val="28"/>
          <w:szCs w:val="28"/>
        </w:rPr>
      </w:pPr>
      <w:r>
        <w:rPr>
          <w:rFonts w:ascii="仿宋_GB2312" w:eastAsia="仿宋_GB2312" w:hAnsi="宋体" w:cs="宋体" w:hint="eastAsia"/>
          <w:sz w:val="28"/>
          <w:szCs w:val="28"/>
        </w:rPr>
        <w:t>邮箱：mengyan@ctcsz.com</w:t>
      </w:r>
    </w:p>
    <w:p w14:paraId="7C0B3FAC" w14:textId="77777777" w:rsidR="00A75697" w:rsidRDefault="00000000">
      <w:pPr>
        <w:ind w:firstLineChars="200" w:firstLine="560"/>
        <w:rPr>
          <w:rFonts w:ascii="仿宋_GB2312" w:eastAsia="仿宋_GB2312" w:hAnsi="宋体" w:cs="宋体" w:hint="eastAsia"/>
          <w:sz w:val="28"/>
          <w:szCs w:val="28"/>
        </w:rPr>
      </w:pPr>
      <w:r>
        <w:rPr>
          <w:rFonts w:ascii="仿宋_GB2312" w:eastAsia="仿宋_GB2312" w:hAnsi="宋体" w:cs="宋体" w:hint="eastAsia"/>
          <w:sz w:val="28"/>
          <w:szCs w:val="28"/>
        </w:rPr>
        <w:t>邮编：215008</w:t>
      </w:r>
    </w:p>
    <w:p w14:paraId="56969C59" w14:textId="77777777" w:rsidR="00A75697" w:rsidRDefault="00000000">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hint="eastAsia"/>
          <w:sz w:val="28"/>
          <w:szCs w:val="28"/>
        </w:rPr>
      </w:pPr>
    </w:p>
    <w:p w14:paraId="6AC3F764" w14:textId="77777777" w:rsidR="00A75697" w:rsidRDefault="00A75697">
      <w:pPr>
        <w:spacing w:line="360" w:lineRule="auto"/>
        <w:rPr>
          <w:rFonts w:ascii="仿宋_GB2312" w:eastAsia="仿宋_GB2312" w:hAnsi="宋体" w:cs="黑体" w:hint="eastAsia"/>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59C388" w14:textId="77777777" w:rsidR="00A2445C" w:rsidRDefault="00A2445C">
      <w:r>
        <w:separator/>
      </w:r>
    </w:p>
  </w:endnote>
  <w:endnote w:type="continuationSeparator" w:id="0">
    <w:p w14:paraId="7802DC13" w14:textId="77777777" w:rsidR="00A2445C" w:rsidRDefault="00A24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22AD93" w14:textId="77777777" w:rsidR="00A2445C" w:rsidRDefault="00A2445C">
      <w:r>
        <w:separator/>
      </w:r>
    </w:p>
  </w:footnote>
  <w:footnote w:type="continuationSeparator" w:id="0">
    <w:p w14:paraId="2E060C92" w14:textId="77777777" w:rsidR="00A2445C" w:rsidRDefault="00A244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0B7B3"/>
    <w:multiLevelType w:val="singleLevel"/>
    <w:tmpl w:val="0360B7B3"/>
    <w:lvl w:ilvl="0">
      <w:start w:val="1"/>
      <w:numFmt w:val="decimal"/>
      <w:lvlText w:val="(%1)"/>
      <w:lvlJc w:val="left"/>
      <w:pPr>
        <w:tabs>
          <w:tab w:val="left" w:pos="420"/>
        </w:tabs>
        <w:ind w:left="845" w:hanging="425"/>
      </w:pPr>
      <w:rPr>
        <w:rFonts w:hint="default"/>
      </w:rPr>
    </w:lvl>
  </w:abstractNum>
  <w:abstractNum w:abstractNumId="1"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 w15:restartNumberingAfterBreak="0">
    <w:nsid w:val="137D4D01"/>
    <w:multiLevelType w:val="hybridMultilevel"/>
    <w:tmpl w:val="569881D8"/>
    <w:lvl w:ilvl="0" w:tplc="37CA8D80">
      <w:start w:val="1"/>
      <w:numFmt w:val="decimal"/>
      <w:lvlText w:val="%1、"/>
      <w:lvlJc w:val="left"/>
      <w:pPr>
        <w:ind w:left="1280" w:hanging="720"/>
      </w:pPr>
    </w:lvl>
    <w:lvl w:ilvl="1" w:tplc="CC4040AC">
      <w:start w:val="7"/>
      <w:numFmt w:val="japaneseCounting"/>
      <w:lvlText w:val="%2、"/>
      <w:lvlJc w:val="left"/>
      <w:pPr>
        <w:ind w:left="1720" w:hanging="720"/>
      </w:pPr>
      <w:rPr>
        <w:rFonts w:hAnsi="宋体" w:cs="宋体"/>
      </w:rPr>
    </w:lvl>
    <w:lvl w:ilvl="2" w:tplc="0409001B">
      <w:start w:val="1"/>
      <w:numFmt w:val="lowerRoman"/>
      <w:lvlText w:val="%3."/>
      <w:lvlJc w:val="right"/>
      <w:pPr>
        <w:ind w:left="1880" w:hanging="440"/>
      </w:pPr>
    </w:lvl>
    <w:lvl w:ilvl="3" w:tplc="0409000F">
      <w:start w:val="1"/>
      <w:numFmt w:val="decimal"/>
      <w:lvlText w:val="%4."/>
      <w:lvlJc w:val="left"/>
      <w:pPr>
        <w:ind w:left="2320" w:hanging="440"/>
      </w:pPr>
    </w:lvl>
    <w:lvl w:ilvl="4" w:tplc="04090019">
      <w:start w:val="1"/>
      <w:numFmt w:val="lowerLetter"/>
      <w:lvlText w:val="%5)"/>
      <w:lvlJc w:val="left"/>
      <w:pPr>
        <w:ind w:left="2760" w:hanging="440"/>
      </w:pPr>
    </w:lvl>
    <w:lvl w:ilvl="5" w:tplc="0409001B">
      <w:start w:val="1"/>
      <w:numFmt w:val="lowerRoman"/>
      <w:lvlText w:val="%6."/>
      <w:lvlJc w:val="right"/>
      <w:pPr>
        <w:ind w:left="3200" w:hanging="440"/>
      </w:pPr>
    </w:lvl>
    <w:lvl w:ilvl="6" w:tplc="0409000F">
      <w:start w:val="1"/>
      <w:numFmt w:val="decimal"/>
      <w:lvlText w:val="%7."/>
      <w:lvlJc w:val="left"/>
      <w:pPr>
        <w:ind w:left="3640" w:hanging="440"/>
      </w:pPr>
    </w:lvl>
    <w:lvl w:ilvl="7" w:tplc="04090019">
      <w:start w:val="1"/>
      <w:numFmt w:val="lowerLetter"/>
      <w:lvlText w:val="%8)"/>
      <w:lvlJc w:val="left"/>
      <w:pPr>
        <w:ind w:left="4080" w:hanging="440"/>
      </w:pPr>
    </w:lvl>
    <w:lvl w:ilvl="8" w:tplc="0409001B">
      <w:start w:val="1"/>
      <w:numFmt w:val="lowerRoman"/>
      <w:lvlText w:val="%9."/>
      <w:lvlJc w:val="right"/>
      <w:pPr>
        <w:ind w:left="4520" w:hanging="440"/>
      </w:pPr>
    </w:lvl>
  </w:abstractNum>
  <w:abstractNum w:abstractNumId="3" w15:restartNumberingAfterBreak="0">
    <w:nsid w:val="7CBB7072"/>
    <w:multiLevelType w:val="hybridMultilevel"/>
    <w:tmpl w:val="771265B8"/>
    <w:lvl w:ilvl="0" w:tplc="5262CE8C">
      <w:start w:val="1"/>
      <w:numFmt w:val="decimal"/>
      <w:lvlText w:val="（%1）"/>
      <w:lvlJc w:val="left"/>
      <w:pPr>
        <w:ind w:left="1000" w:hanging="720"/>
      </w:pPr>
    </w:lvl>
    <w:lvl w:ilvl="1" w:tplc="04090019">
      <w:start w:val="1"/>
      <w:numFmt w:val="lowerLetter"/>
      <w:lvlText w:val="%2)"/>
      <w:lvlJc w:val="left"/>
      <w:pPr>
        <w:ind w:left="1160" w:hanging="440"/>
      </w:pPr>
    </w:lvl>
    <w:lvl w:ilvl="2" w:tplc="0409001B">
      <w:start w:val="1"/>
      <w:numFmt w:val="lowerRoman"/>
      <w:lvlText w:val="%3."/>
      <w:lvlJc w:val="right"/>
      <w:pPr>
        <w:ind w:left="1600" w:hanging="440"/>
      </w:pPr>
    </w:lvl>
    <w:lvl w:ilvl="3" w:tplc="0409000F">
      <w:start w:val="1"/>
      <w:numFmt w:val="decimal"/>
      <w:lvlText w:val="%4."/>
      <w:lvlJc w:val="left"/>
      <w:pPr>
        <w:ind w:left="2040" w:hanging="440"/>
      </w:pPr>
    </w:lvl>
    <w:lvl w:ilvl="4" w:tplc="04090019">
      <w:start w:val="1"/>
      <w:numFmt w:val="lowerLetter"/>
      <w:lvlText w:val="%5)"/>
      <w:lvlJc w:val="left"/>
      <w:pPr>
        <w:ind w:left="2480" w:hanging="440"/>
      </w:pPr>
    </w:lvl>
    <w:lvl w:ilvl="5" w:tplc="0409001B">
      <w:start w:val="1"/>
      <w:numFmt w:val="lowerRoman"/>
      <w:lvlText w:val="%6."/>
      <w:lvlJc w:val="right"/>
      <w:pPr>
        <w:ind w:left="2920" w:hanging="440"/>
      </w:pPr>
    </w:lvl>
    <w:lvl w:ilvl="6" w:tplc="0409000F">
      <w:start w:val="1"/>
      <w:numFmt w:val="decimal"/>
      <w:lvlText w:val="%7."/>
      <w:lvlJc w:val="left"/>
      <w:pPr>
        <w:ind w:left="3360" w:hanging="440"/>
      </w:pPr>
    </w:lvl>
    <w:lvl w:ilvl="7" w:tplc="04090019">
      <w:start w:val="1"/>
      <w:numFmt w:val="lowerLetter"/>
      <w:lvlText w:val="%8)"/>
      <w:lvlJc w:val="left"/>
      <w:pPr>
        <w:ind w:left="3800" w:hanging="440"/>
      </w:pPr>
    </w:lvl>
    <w:lvl w:ilvl="8" w:tplc="0409001B">
      <w:start w:val="1"/>
      <w:numFmt w:val="lowerRoman"/>
      <w:lvlText w:val="%9."/>
      <w:lvlJc w:val="right"/>
      <w:pPr>
        <w:ind w:left="4240" w:hanging="440"/>
      </w:pPr>
    </w:lvl>
  </w:abstractNum>
  <w:num w:numId="1" w16cid:durableId="439884865">
    <w:abstractNumId w:val="1"/>
  </w:num>
  <w:num w:numId="2" w16cid:durableId="1136679030">
    <w:abstractNumId w:val="0"/>
  </w:num>
  <w:num w:numId="3" w16cid:durableId="1294947927">
    <w:abstractNumId w:val="2"/>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9071394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62053"/>
    <w:rsid w:val="0006394A"/>
    <w:rsid w:val="00077D6E"/>
    <w:rsid w:val="0008158D"/>
    <w:rsid w:val="00081A13"/>
    <w:rsid w:val="000F26BD"/>
    <w:rsid w:val="00103BAE"/>
    <w:rsid w:val="001331E8"/>
    <w:rsid w:val="00150C52"/>
    <w:rsid w:val="00162D72"/>
    <w:rsid w:val="001654EE"/>
    <w:rsid w:val="001663A5"/>
    <w:rsid w:val="00170127"/>
    <w:rsid w:val="00172A27"/>
    <w:rsid w:val="001A397F"/>
    <w:rsid w:val="001A563A"/>
    <w:rsid w:val="001D6C13"/>
    <w:rsid w:val="001E01BD"/>
    <w:rsid w:val="002205C2"/>
    <w:rsid w:val="00224423"/>
    <w:rsid w:val="002275EF"/>
    <w:rsid w:val="002370DE"/>
    <w:rsid w:val="00252D23"/>
    <w:rsid w:val="00254511"/>
    <w:rsid w:val="00255AE8"/>
    <w:rsid w:val="0026322F"/>
    <w:rsid w:val="002702A4"/>
    <w:rsid w:val="00280D3B"/>
    <w:rsid w:val="002855BB"/>
    <w:rsid w:val="002952FF"/>
    <w:rsid w:val="00297048"/>
    <w:rsid w:val="002D5567"/>
    <w:rsid w:val="002D6785"/>
    <w:rsid w:val="002E098E"/>
    <w:rsid w:val="003057A9"/>
    <w:rsid w:val="00313294"/>
    <w:rsid w:val="00315DD3"/>
    <w:rsid w:val="0032213D"/>
    <w:rsid w:val="003238D7"/>
    <w:rsid w:val="00346EE6"/>
    <w:rsid w:val="00355476"/>
    <w:rsid w:val="00357225"/>
    <w:rsid w:val="0036093B"/>
    <w:rsid w:val="003622E3"/>
    <w:rsid w:val="00375214"/>
    <w:rsid w:val="00381263"/>
    <w:rsid w:val="0038474A"/>
    <w:rsid w:val="00386FAD"/>
    <w:rsid w:val="00397388"/>
    <w:rsid w:val="003A238A"/>
    <w:rsid w:val="003A5134"/>
    <w:rsid w:val="003C1AD4"/>
    <w:rsid w:val="003D51D4"/>
    <w:rsid w:val="003E6ACB"/>
    <w:rsid w:val="003F04D9"/>
    <w:rsid w:val="003F17AF"/>
    <w:rsid w:val="003F241D"/>
    <w:rsid w:val="004604CE"/>
    <w:rsid w:val="00483F03"/>
    <w:rsid w:val="00493EE1"/>
    <w:rsid w:val="00494CBA"/>
    <w:rsid w:val="004A2FD5"/>
    <w:rsid w:val="004C01E9"/>
    <w:rsid w:val="004C4D30"/>
    <w:rsid w:val="004C4F3B"/>
    <w:rsid w:val="004D7306"/>
    <w:rsid w:val="004E224B"/>
    <w:rsid w:val="004E29AF"/>
    <w:rsid w:val="004F3E35"/>
    <w:rsid w:val="00507BC9"/>
    <w:rsid w:val="005539E9"/>
    <w:rsid w:val="0055660E"/>
    <w:rsid w:val="005629B0"/>
    <w:rsid w:val="0056614F"/>
    <w:rsid w:val="0057220C"/>
    <w:rsid w:val="00595428"/>
    <w:rsid w:val="005B0502"/>
    <w:rsid w:val="005C2255"/>
    <w:rsid w:val="005C7BA0"/>
    <w:rsid w:val="005E4B8F"/>
    <w:rsid w:val="005F1DC1"/>
    <w:rsid w:val="005F4FE3"/>
    <w:rsid w:val="005F5499"/>
    <w:rsid w:val="005F6766"/>
    <w:rsid w:val="006133FC"/>
    <w:rsid w:val="00617C77"/>
    <w:rsid w:val="00620870"/>
    <w:rsid w:val="006209E4"/>
    <w:rsid w:val="00621145"/>
    <w:rsid w:val="00625929"/>
    <w:rsid w:val="00633774"/>
    <w:rsid w:val="006419A2"/>
    <w:rsid w:val="00647DD6"/>
    <w:rsid w:val="00673EB5"/>
    <w:rsid w:val="00687150"/>
    <w:rsid w:val="00692BCB"/>
    <w:rsid w:val="006D0159"/>
    <w:rsid w:val="006D4D6D"/>
    <w:rsid w:val="006D55CC"/>
    <w:rsid w:val="006E03BB"/>
    <w:rsid w:val="006E3BFF"/>
    <w:rsid w:val="007044DE"/>
    <w:rsid w:val="00706EF0"/>
    <w:rsid w:val="00721C14"/>
    <w:rsid w:val="007266BB"/>
    <w:rsid w:val="00731134"/>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D0757"/>
    <w:rsid w:val="007E7F1D"/>
    <w:rsid w:val="007F1ED2"/>
    <w:rsid w:val="007F224B"/>
    <w:rsid w:val="007F258B"/>
    <w:rsid w:val="007F4530"/>
    <w:rsid w:val="0080111A"/>
    <w:rsid w:val="00805465"/>
    <w:rsid w:val="00821D9B"/>
    <w:rsid w:val="00823DAA"/>
    <w:rsid w:val="00835853"/>
    <w:rsid w:val="008564EC"/>
    <w:rsid w:val="00867D80"/>
    <w:rsid w:val="00873D4E"/>
    <w:rsid w:val="00876D51"/>
    <w:rsid w:val="0088039E"/>
    <w:rsid w:val="008D291B"/>
    <w:rsid w:val="008E188F"/>
    <w:rsid w:val="008F12DF"/>
    <w:rsid w:val="00912B97"/>
    <w:rsid w:val="00915FA8"/>
    <w:rsid w:val="009218EC"/>
    <w:rsid w:val="0093491C"/>
    <w:rsid w:val="00934E20"/>
    <w:rsid w:val="00960870"/>
    <w:rsid w:val="009812DA"/>
    <w:rsid w:val="00984784"/>
    <w:rsid w:val="00990A71"/>
    <w:rsid w:val="009A2D3D"/>
    <w:rsid w:val="009D5024"/>
    <w:rsid w:val="009E3547"/>
    <w:rsid w:val="009F09C0"/>
    <w:rsid w:val="00A2445C"/>
    <w:rsid w:val="00A3475B"/>
    <w:rsid w:val="00A370EA"/>
    <w:rsid w:val="00A40D9C"/>
    <w:rsid w:val="00A455B9"/>
    <w:rsid w:val="00A5080F"/>
    <w:rsid w:val="00A540BD"/>
    <w:rsid w:val="00A5649C"/>
    <w:rsid w:val="00A64958"/>
    <w:rsid w:val="00A70365"/>
    <w:rsid w:val="00A7468C"/>
    <w:rsid w:val="00A75697"/>
    <w:rsid w:val="00A94C6F"/>
    <w:rsid w:val="00AA7E40"/>
    <w:rsid w:val="00AC13B9"/>
    <w:rsid w:val="00AC4043"/>
    <w:rsid w:val="00AD2D2B"/>
    <w:rsid w:val="00AD7A6B"/>
    <w:rsid w:val="00AE4B3F"/>
    <w:rsid w:val="00B00328"/>
    <w:rsid w:val="00B01961"/>
    <w:rsid w:val="00B02420"/>
    <w:rsid w:val="00B055FF"/>
    <w:rsid w:val="00B07EBA"/>
    <w:rsid w:val="00B20AAC"/>
    <w:rsid w:val="00B3356B"/>
    <w:rsid w:val="00B4103E"/>
    <w:rsid w:val="00B4162A"/>
    <w:rsid w:val="00B729D3"/>
    <w:rsid w:val="00B92E56"/>
    <w:rsid w:val="00B93914"/>
    <w:rsid w:val="00B944A0"/>
    <w:rsid w:val="00B94954"/>
    <w:rsid w:val="00BA2BF0"/>
    <w:rsid w:val="00BB2079"/>
    <w:rsid w:val="00BD3D80"/>
    <w:rsid w:val="00BD692C"/>
    <w:rsid w:val="00BE1139"/>
    <w:rsid w:val="00BE6DBB"/>
    <w:rsid w:val="00C01ED6"/>
    <w:rsid w:val="00C06279"/>
    <w:rsid w:val="00C122E9"/>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20297"/>
    <w:rsid w:val="00D210A7"/>
    <w:rsid w:val="00D2680C"/>
    <w:rsid w:val="00D33DA0"/>
    <w:rsid w:val="00D33DA2"/>
    <w:rsid w:val="00D36AE4"/>
    <w:rsid w:val="00D42526"/>
    <w:rsid w:val="00D510E8"/>
    <w:rsid w:val="00D63A89"/>
    <w:rsid w:val="00D716CE"/>
    <w:rsid w:val="00D809E6"/>
    <w:rsid w:val="00D83DFA"/>
    <w:rsid w:val="00D8635B"/>
    <w:rsid w:val="00D90623"/>
    <w:rsid w:val="00DB6BE8"/>
    <w:rsid w:val="00DC2BA4"/>
    <w:rsid w:val="00DC7AED"/>
    <w:rsid w:val="00DD45FC"/>
    <w:rsid w:val="00DE785F"/>
    <w:rsid w:val="00DF1A33"/>
    <w:rsid w:val="00DF3737"/>
    <w:rsid w:val="00DF5D5C"/>
    <w:rsid w:val="00E00161"/>
    <w:rsid w:val="00E01ADE"/>
    <w:rsid w:val="00E02C60"/>
    <w:rsid w:val="00E05D43"/>
    <w:rsid w:val="00E05DCF"/>
    <w:rsid w:val="00E15568"/>
    <w:rsid w:val="00E57495"/>
    <w:rsid w:val="00E6572E"/>
    <w:rsid w:val="00E75491"/>
    <w:rsid w:val="00E80DAB"/>
    <w:rsid w:val="00E850A3"/>
    <w:rsid w:val="00EA52BD"/>
    <w:rsid w:val="00EA7F90"/>
    <w:rsid w:val="00EB3B8E"/>
    <w:rsid w:val="00EB695F"/>
    <w:rsid w:val="00ED1232"/>
    <w:rsid w:val="00ED3C94"/>
    <w:rsid w:val="00ED53AD"/>
    <w:rsid w:val="00ED7265"/>
    <w:rsid w:val="00EE4379"/>
    <w:rsid w:val="00EE5F49"/>
    <w:rsid w:val="00EF1664"/>
    <w:rsid w:val="00EF2ED8"/>
    <w:rsid w:val="00F036E3"/>
    <w:rsid w:val="00F05FF7"/>
    <w:rsid w:val="00F06BB8"/>
    <w:rsid w:val="00F204D8"/>
    <w:rsid w:val="00F22ED5"/>
    <w:rsid w:val="00F24021"/>
    <w:rsid w:val="00F37DFB"/>
    <w:rsid w:val="00F6539A"/>
    <w:rsid w:val="00F77144"/>
    <w:rsid w:val="00F96D48"/>
    <w:rsid w:val="00F97A8C"/>
    <w:rsid w:val="00FA5B25"/>
    <w:rsid w:val="00FB2E8D"/>
    <w:rsid w:val="00FD1D21"/>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99"/>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5754072">
      <w:bodyDiv w:val="1"/>
      <w:marLeft w:val="0"/>
      <w:marRight w:val="0"/>
      <w:marTop w:val="0"/>
      <w:marBottom w:val="0"/>
      <w:divBdr>
        <w:top w:val="none" w:sz="0" w:space="0" w:color="auto"/>
        <w:left w:val="none" w:sz="0" w:space="0" w:color="auto"/>
        <w:bottom w:val="none" w:sz="0" w:space="0" w:color="auto"/>
        <w:right w:val="none" w:sz="0" w:space="0" w:color="auto"/>
      </w:divBdr>
    </w:div>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3</Pages>
  <Words>192</Words>
  <Characters>1101</Characters>
  <Application>Microsoft Office Word</Application>
  <DocSecurity>0</DocSecurity>
  <Lines>9</Lines>
  <Paragraphs>2</Paragraphs>
  <ScaleCrop>false</ScaleCrop>
  <Company>China</Company>
  <LinksUpToDate>false</LinksUpToDate>
  <CharactersWithSpaces>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149</cp:revision>
  <dcterms:created xsi:type="dcterms:W3CDTF">2023-02-19T03:17:00Z</dcterms:created>
  <dcterms:modified xsi:type="dcterms:W3CDTF">2025-06-07T13:41:00Z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